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CF" w:rsidRDefault="001166CF">
      <w:pPr>
        <w:shd w:val="clear" w:color="auto" w:fill="FAFAFA"/>
        <w:spacing w:before="120" w:after="0" w:line="4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1166CF" w:rsidRDefault="00827F60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Приложение 7 к конкурсной документации     </w:t>
      </w:r>
    </w:p>
    <w:p w:rsidR="001166CF" w:rsidRDefault="001166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66CF" w:rsidRDefault="00827F6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 Договора</w:t>
      </w:r>
    </w:p>
    <w:p w:rsidR="001166CF" w:rsidRDefault="00827F60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оказание услуг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 управлению многоквартирным домом, выполнению работ по содержанию, текущему и капитальному ремонту общего имущества многоквартирного дома и представлению коммунальных услуг</w:t>
      </w:r>
    </w:p>
    <w:p w:rsidR="001166CF" w:rsidRDefault="00827F60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Республика Крым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«____» _________________2018г.</w:t>
      </w:r>
    </w:p>
    <w:p w:rsidR="001166CF" w:rsidRDefault="00827F6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Муниципальное унитарное предприятие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Сакское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ЖЭО», именуемое в дальнейшем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«Управляющий»</w:t>
      </w:r>
      <w:r>
        <w:rPr>
          <w:rFonts w:ascii="Times New Roman" w:hAnsi="Times New Roman"/>
          <w:sz w:val="24"/>
          <w:szCs w:val="24"/>
          <w:lang w:eastAsia="ru-RU"/>
        </w:rPr>
        <w:t xml:space="preserve">, в лице директора Асанова Тимура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Решатовича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с одной стороны, и</w:t>
      </w:r>
    </w:p>
    <w:tbl>
      <w:tblPr>
        <w:tblW w:w="96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31"/>
      </w:tblGrid>
      <w:tr w:rsidR="001166CF">
        <w:tc>
          <w:tcPr>
            <w:tcW w:w="9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6CF" w:rsidRDefault="00116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34"/>
        <w:gridCol w:w="821"/>
        <w:gridCol w:w="424"/>
        <w:gridCol w:w="928"/>
        <w:gridCol w:w="1410"/>
        <w:gridCol w:w="926"/>
        <w:gridCol w:w="469"/>
        <w:gridCol w:w="1257"/>
        <w:gridCol w:w="1111"/>
        <w:gridCol w:w="851"/>
      </w:tblGrid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собственника помещения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представителя собственника</w:t>
            </w: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доверенности (для представителя собственника)</w:t>
            </w: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д. кв.</w:t>
            </w: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помещения собственника</w:t>
            </w: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документа, подтверждающего право собственности на помещение</w:t>
            </w: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6CF">
        <w:tc>
          <w:tcPr>
            <w:tcW w:w="26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499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6CF">
        <w:tc>
          <w:tcPr>
            <w:tcW w:w="1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6CF">
        <w:tc>
          <w:tcPr>
            <w:tcW w:w="1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6CF">
        <w:tc>
          <w:tcPr>
            <w:tcW w:w="9630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5" w:type="dxa"/>
            </w:tcMar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6CF" w:rsidRDefault="00827F60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в дальнейшем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Собственник»</w:t>
      </w:r>
      <w:r>
        <w:rPr>
          <w:rFonts w:ascii="Times New Roman" w:hAnsi="Times New Roman"/>
          <w:sz w:val="24"/>
          <w:szCs w:val="24"/>
          <w:lang w:eastAsia="ru-RU"/>
        </w:rPr>
        <w:t xml:space="preserve"> с другой стороны, совместно именуемые в дальнейшем «Стороны», руководствуясь Жилищным кодексом Российской Федерации, Постановлением Правительства Российской Федерации от 06.02.2006г. № 75 «О порядке проведения органом местного самоуправления открытого кон</w:t>
      </w:r>
      <w:r>
        <w:rPr>
          <w:rFonts w:ascii="Times New Roman" w:hAnsi="Times New Roman"/>
          <w:sz w:val="24"/>
          <w:szCs w:val="24"/>
          <w:lang w:eastAsia="ru-RU"/>
        </w:rPr>
        <w:t>курса по отбору управляющей организации для управления многоквартирного дома» и на основании протокола открытого конкурса от 06.11.2018 г. № 2, заключили настоящий Договор о нижеследующем:</w:t>
      </w:r>
      <w:proofErr w:type="gramEnd"/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1.1. Управляющий по заданию Собственника помеще</w:t>
      </w:r>
      <w:r>
        <w:rPr>
          <w:rFonts w:ascii="Times New Roman" w:hAnsi="Times New Roman"/>
          <w:sz w:val="24"/>
          <w:szCs w:val="24"/>
          <w:lang w:eastAsia="ru-RU"/>
        </w:rPr>
        <w:t>ний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(№____)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в многоквартирном доме по адресу: Республика Крым,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_______________________________в течение согласованного настоящим договором срока за вознаграждение обязуется оказывать услуги по управлению общим имуществом многоквартирного дома, орг</w:t>
      </w:r>
      <w:r>
        <w:rPr>
          <w:rFonts w:ascii="Times New Roman" w:hAnsi="Times New Roman"/>
          <w:sz w:val="24"/>
          <w:szCs w:val="24"/>
          <w:lang w:eastAsia="ru-RU"/>
        </w:rPr>
        <w:t>анизовывать от своего имени и за счет собственника выполнение работ по надлежащему содержанию и текущему ремонту общего имущества в многоквартирном доме, организовывать предоставление коммунальных услуг собственникам и пользователям помещений в многокварти</w:t>
      </w:r>
      <w:r>
        <w:rPr>
          <w:rFonts w:ascii="Times New Roman" w:hAnsi="Times New Roman"/>
          <w:sz w:val="24"/>
          <w:szCs w:val="24"/>
          <w:lang w:eastAsia="ru-RU"/>
        </w:rPr>
        <w:t>рном доме, обеспечить существование иной направленной на достижение целей управления многоквартирным домом деятельности.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1.2. Целью договора является обеспечение оказания благоприятных и безопасных условий проживания граждан в жилом доме, обеспечение сохра</w:t>
      </w:r>
      <w:r>
        <w:rPr>
          <w:rFonts w:ascii="Times New Roman" w:hAnsi="Times New Roman"/>
          <w:sz w:val="24"/>
          <w:szCs w:val="24"/>
          <w:lang w:eastAsia="ru-RU"/>
        </w:rPr>
        <w:t>нности, надлежащего управления, содержания и текущего ремонта общего имущества дома, его инженерных систем и оборудования, решение вопросов пользования указанным имуществом собственниками помещений.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1.3. Полную ответственность перед собственником за качест</w:t>
      </w:r>
      <w:r>
        <w:rPr>
          <w:rFonts w:ascii="Times New Roman" w:hAnsi="Times New Roman"/>
          <w:sz w:val="24"/>
          <w:szCs w:val="24"/>
          <w:lang w:eastAsia="ru-RU"/>
        </w:rPr>
        <w:t>венное и своевременное предоставление жилищно-коммунальных услуг несет управляющая организация.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1.4. Настоящий договор заключен на основании Протокола № 2 от 06.11.2018 г. конкурса по отбору управляющей организации.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1.5. Перечень услуг и работ по содержани</w:t>
      </w:r>
      <w:r>
        <w:rPr>
          <w:rFonts w:ascii="Times New Roman" w:hAnsi="Times New Roman"/>
          <w:sz w:val="24"/>
          <w:szCs w:val="24"/>
          <w:lang w:eastAsia="ru-RU"/>
        </w:rPr>
        <w:t>ю и ремонту общего имущества в многоквартирном доме указан в приложении № 1 к договору. Данный перечень может быть изменен на основании решения Собственников.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1.5. Управляющий хранит документы, связанные с управлением домом в помещении, находящемся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адре</w:t>
      </w:r>
      <w:r>
        <w:rPr>
          <w:rFonts w:ascii="Times New Roman" w:hAnsi="Times New Roman"/>
          <w:sz w:val="24"/>
          <w:szCs w:val="24"/>
          <w:lang w:eastAsia="ru-RU"/>
        </w:rPr>
        <w:t>су: 296500, Республика Крым, г. Саки, ул. Промышленная, 4.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Управляющий обязуется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2.1.1.Осуществлять управление общим имуществом в многоквартирном доме в соответствии с условиями и целями настоящего договора, а также </w:t>
      </w:r>
      <w:r>
        <w:rPr>
          <w:rFonts w:ascii="Times New Roman" w:hAnsi="Times New Roman"/>
          <w:sz w:val="24"/>
          <w:szCs w:val="24"/>
          <w:lang w:eastAsia="ru-RU"/>
        </w:rPr>
        <w:t>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 Осуществлять организацию финансирования расходов на содержание, ремонт, управление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многоквартирного дома.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2.1.2. Взимать плату за содержание и ремонт помещения в соответствии с тарифными ставками, установленными органами местного самоуправления, плату за коммунальные услуги исходя из показаний приборов учета, а при их отсутствии исходя </w:t>
      </w:r>
      <w:r>
        <w:rPr>
          <w:rFonts w:ascii="Times New Roman" w:hAnsi="Times New Roman"/>
          <w:sz w:val="24"/>
          <w:szCs w:val="24"/>
          <w:lang w:eastAsia="ru-RU"/>
        </w:rPr>
        <w:t>из нормативов потребления.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2.1.3. Проводить выбор подрядных и специализированных организаций для оказания услуг и выполнения работ по содержанию и ремонту общего имущества в многоквартирном доме, заключать с ними договоры, либо оказывать услуги и выполнять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самостоятельно.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2.1.4. Обеспечивать предоставление коммунальных услуг, указанных в настоящем договоре в соответствии с действующим законодательством РФ. Осуществлять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качеством и количеством коммунальных ресурсов, их исполнения, а также </w:t>
      </w:r>
      <w:r>
        <w:rPr>
          <w:rFonts w:ascii="Times New Roman" w:hAnsi="Times New Roman"/>
          <w:sz w:val="24"/>
          <w:szCs w:val="24"/>
          <w:lang w:eastAsia="ru-RU"/>
        </w:rPr>
        <w:t>вести их учет.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2.1.5. Представлять интересы собственника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</w:t>
      </w:r>
      <w:r>
        <w:rPr>
          <w:rFonts w:ascii="Times New Roman" w:hAnsi="Times New Roman"/>
          <w:sz w:val="24"/>
          <w:szCs w:val="24"/>
          <w:lang w:eastAsia="ru-RU"/>
        </w:rPr>
        <w:t>уровней.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2.1.6. Вести и хранить техническую документацию на многоквартирный дом, внутридомовое инженерное оборудование и объекты придомового благоустройства, документы регистрационного учета и иные документы, необходимые для управления многоквартирным домо</w:t>
      </w:r>
      <w:r>
        <w:rPr>
          <w:rFonts w:ascii="Times New Roman" w:hAnsi="Times New Roman"/>
          <w:sz w:val="24"/>
          <w:szCs w:val="24"/>
          <w:lang w:eastAsia="ru-RU"/>
        </w:rPr>
        <w:t>м, вносить в техническую документацию изменения, отражающие состояние дома, в соответствии с результатами проводимых осмотров. В случае отсутствия технической документации на момент заключения настоящего договора она может быть восстановлена управляющей ор</w:t>
      </w:r>
      <w:r>
        <w:rPr>
          <w:rFonts w:ascii="Times New Roman" w:hAnsi="Times New Roman"/>
          <w:sz w:val="24"/>
          <w:szCs w:val="24"/>
          <w:lang w:eastAsia="ru-RU"/>
        </w:rPr>
        <w:t>ганизацией за счет дополнительных средств собственников.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2.1.7. Оказывать услуги и выполнять работы по содержанию и текущему ремонту общего имущества в многоквартирном доме, детским игровым площадкам. В случае оказания услуг и выполнения работ ненадлежащег</w:t>
      </w:r>
      <w:r>
        <w:rPr>
          <w:rFonts w:ascii="Times New Roman" w:hAnsi="Times New Roman"/>
          <w:sz w:val="24"/>
          <w:szCs w:val="24"/>
          <w:lang w:eastAsia="ru-RU"/>
        </w:rPr>
        <w:t>о качества Управляющий обязан устранить все недостатки за свой счет.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2.1.8. Своевременно письменно информировать лиц, проживающих в многоквартирном доме, о предстоящих отключениях или ограничениях в предоставлении коммунальных услуг, изменении тарифов на к</w:t>
      </w:r>
      <w:r>
        <w:rPr>
          <w:rFonts w:ascii="Times New Roman" w:hAnsi="Times New Roman"/>
          <w:sz w:val="24"/>
          <w:szCs w:val="24"/>
          <w:lang w:eastAsia="ru-RU"/>
        </w:rPr>
        <w:t>оммунальные услуги.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2.1.9. Обеспечить круглосуточное аварийно-диспетчерское обслуживание многоквартирного дома. В случае возникновения аварий срочно принимать меры по их ликвидации и восстановлению работоспособности инженерного и иного оборудования многокв</w:t>
      </w:r>
      <w:r>
        <w:rPr>
          <w:rFonts w:ascii="Times New Roman" w:hAnsi="Times New Roman"/>
          <w:sz w:val="24"/>
          <w:szCs w:val="24"/>
          <w:lang w:eastAsia="ru-RU"/>
        </w:rPr>
        <w:t>артирного дома.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2.1.10. Обеспечивать пользователей помещений в многоквартирном доме информацией о телефонах аварийных служб и изменении тарифов путем размещения их на платежных документах, выставляемых Управляющим, объявлений в подъездах дома или через сре</w:t>
      </w:r>
      <w:r>
        <w:rPr>
          <w:rFonts w:ascii="Times New Roman" w:hAnsi="Times New Roman"/>
          <w:sz w:val="24"/>
          <w:szCs w:val="24"/>
          <w:lang w:eastAsia="ru-RU"/>
        </w:rPr>
        <w:t>дства массовой информации.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2.1.11. Рассматривать обращения граждан, проживающих в многоквартирном доме, вести их учет, принимать меры по их проверке и устранять выявленные недостатки, письменно информировать в месячный срок заявителей о принятых решениях.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2.1.12. В случае предоставления коммунальных услуг ненадлежащего качества или с перерывом, превышающим установленную продолжительность, производить перерасчет платы за коммунальные услуги в соответствии с действующим законодательством РФ.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2.1.13. Принимать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документы для регистрации граждан по месту жительства, выдавать им необходимые справки в пределах своей компетенции.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2.1.14. Вести финансовые лицевые счета на жилые (нежилые) помещения; своевременно выставлять гражданам, в соответствии с договором, платеж</w:t>
      </w:r>
      <w:r>
        <w:rPr>
          <w:rFonts w:ascii="Times New Roman" w:hAnsi="Times New Roman"/>
          <w:sz w:val="24"/>
          <w:szCs w:val="24"/>
          <w:lang w:eastAsia="ru-RU"/>
        </w:rPr>
        <w:t>ные документы.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2.1.15. Вести работу по взысканию задолженности платы за жилое (нежилое) помещение и коммунальные услуги.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2.1.16. Составлять сметы расходов и доходов на соответствующий год и отчет о финансово-хозяйственной деятельности.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2.1.17. Осуществлять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добровольное страхование жилых и нежилых помещений по договору со страховой организацией, обеспечивать сбор страховых платежей, составление актов и смет на возмещение расходов по страховым случаям, выплату страхового возмещения после поступления денежных </w:t>
      </w:r>
      <w:r>
        <w:rPr>
          <w:rFonts w:ascii="Times New Roman" w:hAnsi="Times New Roman"/>
          <w:sz w:val="24"/>
          <w:szCs w:val="24"/>
          <w:lang w:eastAsia="ru-RU"/>
        </w:rPr>
        <w:t>средств от страховой организации.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2.1.18.В случае прекращения действия настоящего договора или его расторжения, передать техническую документацию и иные связанные с управлением многоквартирным домом документы за 30 (тридцать) дней до даты расторжения (прек</w:t>
      </w:r>
      <w:r>
        <w:rPr>
          <w:rFonts w:ascii="Times New Roman" w:hAnsi="Times New Roman"/>
          <w:sz w:val="24"/>
          <w:szCs w:val="24"/>
          <w:lang w:eastAsia="ru-RU"/>
        </w:rPr>
        <w:t>ращения) настоящего договора вновь выбранной управляющей организации в соответствии с действующим законодательством РФ.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2.1.19.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Собственнику отчет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договора за истекший календарный год в течение первого квартала, следующего за ист</w:t>
      </w:r>
      <w:r>
        <w:rPr>
          <w:rFonts w:ascii="Times New Roman" w:hAnsi="Times New Roman"/>
          <w:sz w:val="24"/>
          <w:szCs w:val="24"/>
          <w:lang w:eastAsia="ru-RU"/>
        </w:rPr>
        <w:t xml:space="preserve">екшим годом действия договора. А также предоставлять Собственнику отчет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начисленных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полученных и перечисленных в бюджет финансовых средств за каждое прошедшее полугодие с разбивкой по месяцам.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2.1.20.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гражданам по их запросам информацию об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установленных ценах и тарифах на услуги и работы по содержанию и ремонту многоквартирного дома и жилых помещений в нем, о размерах оплаты в соответствии с этими ценами и тарифами, об объеме, о перечне и качестве оказываемых услуг и выполняемых работ, а та</w:t>
      </w:r>
      <w:r>
        <w:rPr>
          <w:rFonts w:ascii="Times New Roman" w:hAnsi="Times New Roman"/>
          <w:sz w:val="24"/>
          <w:szCs w:val="24"/>
          <w:lang w:eastAsia="ru-RU"/>
        </w:rPr>
        <w:t>кже о ценах и тарифах на предоставляемые коммунальные услуги и размерах оплаты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этих услуг.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2.1.21. Приступить к выполнению настоящего Договора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объеме взятых обязательств.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2.1.22. Заключить договор на обслуживание нас</w:t>
      </w:r>
      <w:r>
        <w:rPr>
          <w:rFonts w:ascii="Times New Roman" w:hAnsi="Times New Roman"/>
          <w:sz w:val="24"/>
          <w:szCs w:val="24"/>
          <w:lang w:eastAsia="ru-RU"/>
        </w:rPr>
        <w:t>еления с единым расчетно-кассовым центром.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2.1.23. Включить в состав общего имущества почтовые ящики.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2.1.24. Привести технические паспорта многоквартирных домов в соответствие с действующим законодательством и актуализировать процент износа конструктивных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элементов МКД.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 Управляющий вправе: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способы выполнения своих обязательств по настоящему Договору – своими силами или с помощью третьих лиц. По договорам, заключенным управляющей организацией с третьими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и от имени и за счет собственников, права и обязанности возникают непосредственно у собственников (к данным отношениям будут применяться положения ГК РФ об агентировании).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2.2.2. Вносить предложения о перечне, объемах и качестве услуг и работ, размере пла</w:t>
      </w:r>
      <w:r>
        <w:rPr>
          <w:rFonts w:ascii="Times New Roman" w:hAnsi="Times New Roman"/>
          <w:sz w:val="24"/>
          <w:szCs w:val="24"/>
          <w:lang w:eastAsia="ru-RU"/>
        </w:rPr>
        <w:t>ты за содержание и ремонт жилого помещения.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2.2.3. Вносить предложения о выполнении внеплановых работ, имеющих первостепенное значение для обеспечения комфортных и безопасных условий проживания граждан.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2.2.4. Привлекать подрядные организации для выполнени</w:t>
      </w:r>
      <w:r>
        <w:rPr>
          <w:rFonts w:ascii="Times New Roman" w:hAnsi="Times New Roman"/>
          <w:sz w:val="24"/>
          <w:szCs w:val="24"/>
          <w:lang w:eastAsia="ru-RU"/>
        </w:rPr>
        <w:t>я работ и оказания услуг, предусмотренных настоящим договором.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2.2.5. Проводить проверку технического состояния систем холодного водоснабжения, канализации, электроснабжения и газоснабжения, в том числе расположенных в жилых (нежилых) помещениях.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2.2.6. Ог</w:t>
      </w:r>
      <w:r>
        <w:rPr>
          <w:rFonts w:ascii="Times New Roman" w:hAnsi="Times New Roman"/>
          <w:sz w:val="24"/>
          <w:szCs w:val="24"/>
          <w:lang w:eastAsia="ru-RU"/>
        </w:rPr>
        <w:t xml:space="preserve">раничивать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или) прекращать предоставление отдельных видов услуг по настоящему договору в случае невнесения платы за жилое помещение и коммунальные услуги в течение трёх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месяцев, после двукратного уведомления. В случае непредставления Собственником или ин</w:t>
      </w:r>
      <w:r>
        <w:rPr>
          <w:rFonts w:ascii="Times New Roman" w:hAnsi="Times New Roman"/>
          <w:sz w:val="24"/>
          <w:szCs w:val="24"/>
          <w:lang w:eastAsia="ru-RU"/>
        </w:rPr>
        <w:t>ыми пользователями более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два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нормативов с последующим перерасчетом стоимости услуг после предо</w:t>
      </w:r>
      <w:r>
        <w:rPr>
          <w:rFonts w:ascii="Times New Roman" w:hAnsi="Times New Roman"/>
          <w:sz w:val="24"/>
          <w:szCs w:val="24"/>
          <w:lang w:eastAsia="ru-RU"/>
        </w:rPr>
        <w:t>ставления собственником сведений о показаниях приборов учета.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2.2.7. По вопросам, связанным с содержанием, управлением и ремонтом общего имущества многоквартирного дома представлять перед третьими лицами интересы Собственников в судебных и иных инстанциях.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2.2.8. Требовать обеспечения допуска в жилое (нежилое) помещение в заранее согласованное с Собственником помещения время работников Управляющего, а также специалистов организаций, имеющих право на проведение работ на системах тепл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газо-, водоснабжения,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канализации, представителей органов государственного надзора и контроля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</w:t>
      </w:r>
      <w:r>
        <w:rPr>
          <w:rFonts w:ascii="Times New Roman" w:hAnsi="Times New Roman"/>
          <w:sz w:val="24"/>
          <w:szCs w:val="24"/>
          <w:lang w:eastAsia="ru-RU"/>
        </w:rPr>
        <w:t>й — в любое время.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2.2.9. Выполнять работы и оказывать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здоровья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проживающих в многок</w:t>
      </w:r>
      <w:r>
        <w:rPr>
          <w:rFonts w:ascii="Times New Roman" w:hAnsi="Times New Roman"/>
          <w:sz w:val="24"/>
          <w:szCs w:val="24"/>
          <w:lang w:eastAsia="ru-RU"/>
        </w:rPr>
        <w:t>вартирном доме, устранением последствий аварий или угрозы наступления ущерба общему имуществу собственников помещений, о чем управляющая организация обязана проинформировать собственников помещений. Информирование собственников осуществляется путем вывешив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 уведомления на информационных стендах.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2.2.10.Принимать участие в общих собраниях собственников помещений, обслуживаемого многоквартирного дома без права голоса.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2.2.11. Осуществлять другие права, предусмотренные действующим законодательством РФ и ак</w:t>
      </w:r>
      <w:r>
        <w:rPr>
          <w:rFonts w:ascii="Times New Roman" w:hAnsi="Times New Roman"/>
          <w:sz w:val="24"/>
          <w:szCs w:val="24"/>
          <w:lang w:eastAsia="ru-RU"/>
        </w:rPr>
        <w:t>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 Собственник обязан: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несение бремени </w:t>
      </w:r>
      <w:r>
        <w:rPr>
          <w:rFonts w:ascii="Times New Roman" w:hAnsi="Times New Roman"/>
          <w:sz w:val="24"/>
          <w:szCs w:val="24"/>
          <w:lang w:eastAsia="ru-RU"/>
        </w:rPr>
        <w:t>расходов на содержание общего имущества многоквартирного дома лицами, в нем проживающими, в размере, обеспечивающем содержание общего имущества в соответствии с требованиями законодательства РФ, в порядке, установленном действующим законодательством РФ.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3.2. Своевременно в установленном порядке оплачивать предоставленные ему жилищно-коммунальные услуги.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2.3.3. Обеспечивать выполнение лицами, проживающими в многоквартирном доме, требований Жилищного кодекса РФ, Федеральных законов, законов и нормативных а</w:t>
      </w:r>
      <w:r>
        <w:rPr>
          <w:rFonts w:ascii="Times New Roman" w:hAnsi="Times New Roman"/>
          <w:sz w:val="24"/>
          <w:szCs w:val="24"/>
          <w:lang w:eastAsia="ru-RU"/>
        </w:rPr>
        <w:t xml:space="preserve">ктов Республики Крым, направленных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-соблюдение требований по содержанию общего имущества в многоквартирном доме;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-соблюдение правил пользования и сохранности жилых (нежилых) помещений в доме;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-соответствие помещений установленным санитарным и техническ</w:t>
      </w:r>
      <w:r>
        <w:rPr>
          <w:rFonts w:ascii="Times New Roman" w:hAnsi="Times New Roman"/>
          <w:sz w:val="24"/>
          <w:szCs w:val="24"/>
          <w:lang w:eastAsia="ru-RU"/>
        </w:rPr>
        <w:t>им правилам и нормам;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-соблюдение требований пожарной безопасности, санитарно-гигиенических и иных требований законодательства;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-соблюдение прав и законных интересов проживающих в доме граждан;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-другие требования законодательства РФ.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2.3.4. Своевременно пр</w:t>
      </w:r>
      <w:r>
        <w:rPr>
          <w:rFonts w:ascii="Times New Roman" w:hAnsi="Times New Roman"/>
          <w:sz w:val="24"/>
          <w:szCs w:val="24"/>
          <w:lang w:eastAsia="ru-RU"/>
        </w:rPr>
        <w:t>едоставлять управляющей организации сведения о количестве граждан, проживающих в жилом помещении совместно с Собственником. Своевременно, в течение 10 дней, предоставлять Управляющему информацию о смене Собственника и совершении каких-либо сделок с помещен</w:t>
      </w:r>
      <w:r>
        <w:rPr>
          <w:rFonts w:ascii="Times New Roman" w:hAnsi="Times New Roman"/>
          <w:sz w:val="24"/>
          <w:szCs w:val="24"/>
          <w:lang w:eastAsia="ru-RU"/>
        </w:rPr>
        <w:t>ием Собственника.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2.3.5. По требованию управляющей организации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</w:t>
      </w:r>
      <w:r>
        <w:rPr>
          <w:rFonts w:ascii="Times New Roman" w:hAnsi="Times New Roman"/>
          <w:sz w:val="24"/>
          <w:szCs w:val="24"/>
          <w:lang w:eastAsia="ru-RU"/>
        </w:rPr>
        <w:t xml:space="preserve">шего настоящий договор, однократно.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2.3.6. Предоставлять Управляющему документацию, информацию и разрешения, необходимые для выполнения обязательств по настоящему договору.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Обеспечить доступ в принадлежащее Собственнику помещение в заранее согласов</w:t>
      </w:r>
      <w:r>
        <w:rPr>
          <w:rFonts w:ascii="Times New Roman" w:hAnsi="Times New Roman"/>
          <w:sz w:val="24"/>
          <w:szCs w:val="24"/>
          <w:lang w:eastAsia="ru-RU"/>
        </w:rPr>
        <w:t>анное время работникам управляющей организации, а также иным специалистам, имеющим право на проведение работ на системах газо-, водоснабжения, канализации, электро-, теплоснабжения для ремонта инженерного оборудования, конструктивных элементов здания, приб</w:t>
      </w:r>
      <w:r>
        <w:rPr>
          <w:rFonts w:ascii="Times New Roman" w:hAnsi="Times New Roman"/>
          <w:sz w:val="24"/>
          <w:szCs w:val="24"/>
          <w:lang w:eastAsia="ru-RU"/>
        </w:rPr>
        <w:t xml:space="preserve">оров учета, проведения необходимых ремонтных работ, а также контроля за их эксплуатацией, а для ликвидации аварии – в любое время. </w:t>
      </w:r>
      <w:proofErr w:type="gramEnd"/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2.3.8. Не осуществлять переоборудование и перепланировку помещений, не совершать действий, связанных с нарушением пломбировк</w:t>
      </w:r>
      <w:r>
        <w:rPr>
          <w:rFonts w:ascii="Times New Roman" w:hAnsi="Times New Roman"/>
          <w:sz w:val="24"/>
          <w:szCs w:val="24"/>
          <w:lang w:eastAsia="ru-RU"/>
        </w:rPr>
        <w:t>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2.3.9. Ознакомить всех пользователей с условиями настоящего договора.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2.3.10.За свой счет осуществлять содержание и ремонт принад</w:t>
      </w:r>
      <w:r>
        <w:rPr>
          <w:rFonts w:ascii="Times New Roman" w:hAnsi="Times New Roman"/>
          <w:sz w:val="24"/>
          <w:szCs w:val="24"/>
          <w:lang w:eastAsia="ru-RU"/>
        </w:rPr>
        <w:t xml:space="preserve">лежащего Собственнику имущества и оборудования, не относящегося к общему имуществу.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2.3.11.Исполнять иные обязанности, предусмотренные действующими законодательными и иными нормативными правовыми актами Российской Федерации, применительно к условиям насто</w:t>
      </w:r>
      <w:r>
        <w:rPr>
          <w:rFonts w:ascii="Times New Roman" w:hAnsi="Times New Roman"/>
          <w:sz w:val="24"/>
          <w:szCs w:val="24"/>
          <w:lang w:eastAsia="ru-RU"/>
        </w:rPr>
        <w:t>ящего договора.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2.4. Собственник вправе: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2.4.1. Участвовать в планировании работ по содержанию и ремонту общего имущества, в принятии решений при изменении планов работ.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2.4.2. Осуществлять контроль за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выполнением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Управляющим его обязательств по настоящему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2.4.3. Требовать от Управляющего изменения размера платы в случае неоказания услуг или невыполнения работ по управлению многоквартирным домом, содержанию, текущему ремонту и при оказании услуг и выполнении работ ненадлежащего качества.</w:t>
      </w:r>
    </w:p>
    <w:p w:rsidR="001166CF" w:rsidRDefault="00827F60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2.4.4.При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услуг, рассчитываемые исходя из нормати</w:t>
      </w:r>
      <w:r>
        <w:rPr>
          <w:rFonts w:ascii="Times New Roman" w:hAnsi="Times New Roman"/>
          <w:sz w:val="24"/>
          <w:szCs w:val="24"/>
          <w:lang w:eastAsia="ru-RU"/>
        </w:rPr>
        <w:t>вов потребления, в случае временного отсутствия одного, нескольких или всех пользователей жилого помещения, принадлежащего Собственнику.</w:t>
      </w:r>
      <w:proofErr w:type="gramEnd"/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2.4.5. Требовать от Управляющего возмещения ущерба, причиненного вследствие невыполнения или недобросовестного </w:t>
      </w:r>
      <w:r>
        <w:rPr>
          <w:rFonts w:ascii="Times New Roman" w:hAnsi="Times New Roman"/>
          <w:sz w:val="24"/>
          <w:szCs w:val="24"/>
          <w:lang w:eastAsia="ru-RU"/>
        </w:rPr>
        <w:t>выполнения Управляющим своих обязанностей по договору.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2.4.6. Осуществлять контроль за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соблюдением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Управляющим правил и норм содержания и ремонта общего имущества в многоквартирном доме.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2.4.7. Осуществлять контроль за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использованием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Управляющим переданных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ему финансовых средств.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2.4.8. Получать в управляющей организации необходимые справки.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2.4.9.Получать согласование в управляющей организации на установку антенн, кондиционеров и иного оборудования, а также переоборудование и перепланировку помещений в сл</w:t>
      </w:r>
      <w:r>
        <w:rPr>
          <w:rFonts w:ascii="Times New Roman" w:hAnsi="Times New Roman"/>
          <w:sz w:val="24"/>
          <w:szCs w:val="24"/>
          <w:lang w:eastAsia="ru-RU"/>
        </w:rPr>
        <w:t xml:space="preserve">учае получения всех необходимых разрешений и соблюдения требований законодательства РФ.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2.4.10. Контролировать выполнение Управляющим его обязательств по Договору управления в соответствии с Жилищным кодексом Российской Федерации, в том числе: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а) получать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от ответственных лиц не позднее 5 рабочих дней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информацию о перечнях, объемах, качестве и периодичности оказанных услуг и (или) выполненных работ;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б) проверять объемы, качество и периодичность оказания услуг и выполнения работ (в том числ</w:t>
      </w:r>
      <w:r>
        <w:rPr>
          <w:rFonts w:ascii="Times New Roman" w:hAnsi="Times New Roman"/>
          <w:sz w:val="24"/>
          <w:szCs w:val="24"/>
          <w:lang w:eastAsia="ru-RU"/>
        </w:rPr>
        <w:t>е путем проведения соответствующей экспертизы);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в) требовать от ответственных лиц устранения выявленных дефектов и проверять полноту и своевременность устранения.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2.4.11. Реализовывать иные права, вытекающие из права собственности на помещение, предусмотре</w:t>
      </w:r>
      <w:r>
        <w:rPr>
          <w:rFonts w:ascii="Times New Roman" w:hAnsi="Times New Roman"/>
          <w:sz w:val="24"/>
          <w:szCs w:val="24"/>
          <w:lang w:eastAsia="ru-RU"/>
        </w:rPr>
        <w:t xml:space="preserve">нные действующими нормативными актами РФ.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Порядок определения цены Договора. Порядок оплаты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3.1. Цена Договора определяется как сумма платы за жилое (нежилое) помещение и коммунальные услуги и включает в себя: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1) плату за содержание и ремонт жилого (не</w:t>
      </w:r>
      <w:r>
        <w:rPr>
          <w:rFonts w:ascii="Times New Roman" w:hAnsi="Times New Roman"/>
          <w:sz w:val="24"/>
          <w:szCs w:val="24"/>
          <w:lang w:eastAsia="ru-RU"/>
        </w:rPr>
        <w:t>жилого) помещения, включающую в себя плату за услуги и работы по управлению многоквартирным домом;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2) плату за коммунальные услуги, указанные в разделе 1. настоящего Договора.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3.2. Размер платы за содержание и ремонт жилого помещения определяется по резуль</w:t>
      </w:r>
      <w:r>
        <w:rPr>
          <w:rFonts w:ascii="Times New Roman" w:hAnsi="Times New Roman"/>
          <w:sz w:val="24"/>
          <w:szCs w:val="24"/>
          <w:lang w:eastAsia="ru-RU"/>
        </w:rPr>
        <w:t xml:space="preserve">татам конкурса в соответствии с тарифными ставками, установленными органами местного самоуправления, и подлежит индексации с применением предельных индексов роста тарифов на товары и услуги организаций коммунального комплекса, установленных 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 действующим законодательством.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3.3. Размер платы за коммунальные услуги определяется исходя из показаний приборов учета, а при их отсутствии исходя из нормативов потребления, утвержденных органами местного самоуправления в порядке, установленном действую</w:t>
      </w:r>
      <w:r>
        <w:rPr>
          <w:rFonts w:ascii="Times New Roman" w:hAnsi="Times New Roman"/>
          <w:sz w:val="24"/>
          <w:szCs w:val="24"/>
          <w:lang w:eastAsia="ru-RU"/>
        </w:rPr>
        <w:t xml:space="preserve">щим законодательством РФ. К расчету оплаты коммунальных услуг предоставляются данные только поверенных приборов учета. Если прибор не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поверен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оплата за потребленные коммунальные услуги, производиться по нормативам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потребления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в порядке, пред</w:t>
      </w:r>
      <w:r>
        <w:rPr>
          <w:rFonts w:ascii="Times New Roman" w:hAnsi="Times New Roman"/>
          <w:sz w:val="24"/>
          <w:szCs w:val="24"/>
          <w:lang w:eastAsia="ru-RU"/>
        </w:rPr>
        <w:t>усмотренном действующим законодательством.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3.4. Плата по Договору вносится Собственником жилого помещения на расчетный счет или в кассу Управляющего не позднее 10 числа месяца, следующего за расчетным, на основании платежных документов, выставляемых Управл</w:t>
      </w:r>
      <w:r>
        <w:rPr>
          <w:rFonts w:ascii="Times New Roman" w:hAnsi="Times New Roman"/>
          <w:sz w:val="24"/>
          <w:szCs w:val="24"/>
          <w:lang w:eastAsia="ru-RU"/>
        </w:rPr>
        <w:t xml:space="preserve">яющим не позднее 20 числа оплачиваемого месяца. В платежном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документе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должно быть указано за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период производится оплата по Договору, сумма на оплату услуг по содержанию и текущему ремонту общего имущества в многоквартирном доме, сумма на оплату комму</w:t>
      </w:r>
      <w:r>
        <w:rPr>
          <w:rFonts w:ascii="Times New Roman" w:hAnsi="Times New Roman"/>
          <w:sz w:val="24"/>
          <w:szCs w:val="24"/>
          <w:lang w:eastAsia="ru-RU"/>
        </w:rPr>
        <w:t xml:space="preserve">нальных услуг, НДС.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3.5. Неиспользование Собственником помещения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</w:t>
      </w:r>
      <w:r>
        <w:rPr>
          <w:rFonts w:ascii="Times New Roman" w:hAnsi="Times New Roman"/>
          <w:sz w:val="24"/>
          <w:szCs w:val="24"/>
          <w:lang w:eastAsia="ru-RU"/>
        </w:rPr>
        <w:t>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 и органами местного самоуправления.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3.6.В случае неоказания части услуг и/или невыполнения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 работ по содержанию и ремонту общего имущества в многоквартирном доме стоимость этих работ исключается из платы за помещение в размере, пропорциональном части неоказания (невыполнения). В случае исправления выявленных недостатков, не связанных с рег</w:t>
      </w:r>
      <w:r>
        <w:rPr>
          <w:rFonts w:ascii="Times New Roman" w:hAnsi="Times New Roman"/>
          <w:sz w:val="24"/>
          <w:szCs w:val="24"/>
          <w:lang w:eastAsia="ru-RU"/>
        </w:rPr>
        <w:t>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следующих месяцах.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3.7. При предоставлении коммунальных услуг не</w:t>
      </w:r>
      <w:r>
        <w:rPr>
          <w:rFonts w:ascii="Times New Roman" w:hAnsi="Times New Roman"/>
          <w:sz w:val="24"/>
          <w:szCs w:val="24"/>
          <w:lang w:eastAsia="ru-RU"/>
        </w:rPr>
        <w:t>надлежащего качества и/или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23.05.2006 № 307.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3.8. Размер платы за оказанные работы и услуги может быть изменен на основании нормативно-правовых актов органов государственной власти и местного самоуправления. Управляющий обязан информировать Собственника жило</w:t>
      </w:r>
      <w:r>
        <w:rPr>
          <w:rFonts w:ascii="Times New Roman" w:hAnsi="Times New Roman"/>
          <w:sz w:val="24"/>
          <w:szCs w:val="24"/>
          <w:lang w:eastAsia="ru-RU"/>
        </w:rPr>
        <w:t>го помещения об изменении размера платы не позднее, чем за тридцать дней до даты представления платежных документов, на основании которых будет вноситься плата.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3.9. При изменении тарифов на оплату коммунальных услуг в период действия Договора, заключения </w:t>
      </w:r>
      <w:r>
        <w:rPr>
          <w:rFonts w:ascii="Times New Roman" w:hAnsi="Times New Roman"/>
          <w:sz w:val="24"/>
          <w:szCs w:val="24"/>
          <w:lang w:eastAsia="ru-RU"/>
        </w:rPr>
        <w:t>дополнительного соглашения сторон и внесении соответствующих изменений в расчеты — по настоящему Договору не требуется. При расчетах за коммунальные услуги применяются новые тарифы с момента их введения в действие.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3.10. При предоставлении коммунальных </w:t>
      </w:r>
      <w:r>
        <w:rPr>
          <w:rFonts w:ascii="Times New Roman" w:hAnsi="Times New Roman"/>
          <w:sz w:val="24"/>
          <w:szCs w:val="24"/>
          <w:lang w:eastAsia="ru-RU"/>
        </w:rPr>
        <w:t>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уполномоченным Правительством Российской Федерации федеральным органом испо</w:t>
      </w:r>
      <w:r>
        <w:rPr>
          <w:rFonts w:ascii="Times New Roman" w:hAnsi="Times New Roman"/>
          <w:sz w:val="24"/>
          <w:szCs w:val="24"/>
          <w:lang w:eastAsia="ru-RU"/>
        </w:rPr>
        <w:t>лнительной власти.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3.11.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 (услуг), стоимость работ (услуг) и оп</w:t>
      </w:r>
      <w:r>
        <w:rPr>
          <w:rFonts w:ascii="Times New Roman" w:hAnsi="Times New Roman"/>
          <w:sz w:val="24"/>
          <w:szCs w:val="24"/>
          <w:lang w:eastAsia="ru-RU"/>
        </w:rPr>
        <w:t>лачивают их дополнительно. Данные правоотношения регулируются дополнительным соглашением, заключенным между сторонами. Размер платежа для Собственника рассчитывается пропорционально доли Собственности в общем имуществе многоквартирного дома. Оплата в устан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овленном случае производится Собственником или иным пользователем, в соответствии с выставленным управляющей организацией счетом, в котором должны быть указаны наименование дополнительных работ, их стоимость, расчетный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счет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который должны быть перечисле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ны денежные средства.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3.12.Собственник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</w:t>
      </w:r>
      <w:r>
        <w:rPr>
          <w:rFonts w:ascii="Times New Roman" w:hAnsi="Times New Roman"/>
          <w:sz w:val="24"/>
          <w:szCs w:val="24"/>
          <w:lang w:eastAsia="ru-RU"/>
        </w:rPr>
        <w:t>овью граждан, предупреждением ущерба их имуществу или вследствие действия обстоятельств непреодолимой силы.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Осуществление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исполнением Договора. Ответственность Сторон.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4.1.Управляющая организация в течение трех месяцев с момента истечения ка</w:t>
      </w:r>
      <w:r>
        <w:rPr>
          <w:rFonts w:ascii="Times New Roman" w:hAnsi="Times New Roman"/>
          <w:sz w:val="24"/>
          <w:szCs w:val="24"/>
          <w:lang w:eastAsia="ru-RU"/>
        </w:rPr>
        <w:t>ждого отчетного года обязана предоставить собственникам письменный отчет о выполнении обязанностей по настоящему договору за отчетный год (путем вывешивания отчета на информационных стендах в подъездах домов, опубликования на официальном сайте организации,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в средствах массовой информации),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котором указывается: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сумма начисленных платежей собственникам помещений в данном доме;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сумма фактически полученных платежей;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сумма задолженности жителей перед управляющей организацией;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перечень работ и услуг, оказанных управляющей организацией по договору за отчетный период.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4.2. Собственники рассматривают отчет управляющей организации за год на общем собрании собственников помещений многоквартирного дома и принимают решение об его ут</w:t>
      </w:r>
      <w:r>
        <w:rPr>
          <w:rFonts w:ascii="Times New Roman" w:hAnsi="Times New Roman"/>
          <w:sz w:val="24"/>
          <w:szCs w:val="24"/>
          <w:lang w:eastAsia="ru-RU"/>
        </w:rPr>
        <w:t>верждении в течение месяца после его предоставления. При наличии возражений, все они должны быть отражены в решении общего собрания, в остальной части отчет считается принятым. Решение общего собрания направляется управляющей организации. В случае не прове</w:t>
      </w:r>
      <w:r>
        <w:rPr>
          <w:rFonts w:ascii="Times New Roman" w:hAnsi="Times New Roman"/>
          <w:sz w:val="24"/>
          <w:szCs w:val="24"/>
          <w:lang w:eastAsia="ru-RU"/>
        </w:rPr>
        <w:t>дения общего собрания собственниками помещений либо не представления возражений по отчету, отчет считается принятым собственниками.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4.3. Собственник вправе осуществлять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деятельностью Управляющего по исполнению настоящего Договора посредством: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осмотра (измерений, испытаний) общего имущества в многоквартирном доме;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-проверки технического состояния общего имущества в многоквартирном доме и инженерного оборудования;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-профилактического осмотра кровель и других объектов общего имущества в многокварти</w:t>
      </w:r>
      <w:r>
        <w:rPr>
          <w:rFonts w:ascii="Times New Roman" w:hAnsi="Times New Roman"/>
          <w:sz w:val="24"/>
          <w:szCs w:val="24"/>
          <w:lang w:eastAsia="ru-RU"/>
        </w:rPr>
        <w:t>рном доме с целью подготовки предложений по их ремонту;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-участия в приемке всех видов работ;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-участия в приемке работ по подготовке дома к сезонной эксплуатации;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-при выполнении работ и оказании услуг Управляющим, связанных с выполнением им обязанностей по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настоящему Договору.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Указанные действия Собственник вправе осуществлять только с участием Управляющего.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4.4. Помимо указанных выше действий Собственник вправе обращаться с жалобами, претензиями и прочими заявлениями о недостатках, связанных с выполнением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Договора, в органы, осуществляющие государственный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 и сохранностью жилищного фонда, его соответствия установленным требованиям, для административного воздействия, а также обращаться в другие инстанции согласно действующ</w:t>
      </w:r>
      <w:r>
        <w:rPr>
          <w:rFonts w:ascii="Times New Roman" w:hAnsi="Times New Roman"/>
          <w:sz w:val="24"/>
          <w:szCs w:val="24"/>
          <w:lang w:eastAsia="ru-RU"/>
        </w:rPr>
        <w:t>ему законодательству РФ.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4.5.В случаях нарушения условий настоящего Договора Сторонами, а также в случаях причинения вреда имуществу Собственника, или имуществу лиц, в интересах которых выступает Собственник по настоящему Договору, неправомерными действиям</w:t>
      </w:r>
      <w:r>
        <w:rPr>
          <w:rFonts w:ascii="Times New Roman" w:hAnsi="Times New Roman"/>
          <w:sz w:val="24"/>
          <w:szCs w:val="24"/>
          <w:lang w:eastAsia="ru-RU"/>
        </w:rPr>
        <w:t>и Управляющего по требованию любой из Сторон Договора составляются акт, а при необходимости также дефектная ведомость.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Акт подписывается представителями Управляющего и Собственником. О времени и месте осмотра поврежденного имущества, составлении акта извещ</w:t>
      </w:r>
      <w:r>
        <w:rPr>
          <w:rFonts w:ascii="Times New Roman" w:hAnsi="Times New Roman"/>
          <w:sz w:val="24"/>
          <w:szCs w:val="24"/>
          <w:lang w:eastAsia="ru-RU"/>
        </w:rPr>
        <w:t xml:space="preserve">аются все заинтересованные лица: Собственник или иное лицо, имуществу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причинен вред, лицо, виновное в причинении вреда (в том числе представитель Управляющего и/или подрядной организации), представитель Собственника и другие лица.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Акт должен содерж</w:t>
      </w:r>
      <w:r>
        <w:rPr>
          <w:rFonts w:ascii="Times New Roman" w:hAnsi="Times New Roman"/>
          <w:sz w:val="24"/>
          <w:szCs w:val="24"/>
          <w:lang w:eastAsia="ru-RU"/>
        </w:rPr>
        <w:t>ать: дату и время его составления; дату, время и характер нарушения; описание причиненного вреда имуществу (допускаются фото- или видеосъемка); подписи членов комиссии и присутствующих при осмотре и составлении акта лиц. В акт могут включаться разногласия,</w:t>
      </w:r>
      <w:r>
        <w:rPr>
          <w:rFonts w:ascii="Times New Roman" w:hAnsi="Times New Roman"/>
          <w:sz w:val="24"/>
          <w:szCs w:val="24"/>
          <w:lang w:eastAsia="ru-RU"/>
        </w:rPr>
        <w:t xml:space="preserve"> особые мнения и возражения, возникшие при составлении акта.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Акт составляется в четырех экземплярах. Один экземпляр акта вручается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причинителю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вреда под роспись, второй - лицу, которому причинен вред, третий - Собственнику, четвертый остается в Управляющег</w:t>
      </w:r>
      <w:r>
        <w:rPr>
          <w:rFonts w:ascii="Times New Roman" w:hAnsi="Times New Roman"/>
          <w:sz w:val="24"/>
          <w:szCs w:val="24"/>
          <w:lang w:eastAsia="ru-RU"/>
        </w:rPr>
        <w:t>о.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4.6.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</w:t>
      </w:r>
      <w:r>
        <w:rPr>
          <w:rFonts w:ascii="Times New Roman" w:hAnsi="Times New Roman"/>
          <w:sz w:val="24"/>
          <w:szCs w:val="24"/>
          <w:lang w:eastAsia="ru-RU"/>
        </w:rPr>
        <w:t>туаций.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4.7. При выявлении управляющей организацией факта проживания в квартире Собственника лиц, не зарегистрированных в установленном порядке (в случае, если помещение нежилое – несоответствие заявленному числу работников), и невнесения за них платы по 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оговору, управляющая организация после соответствующей проверки, составления акта и предупреждения Собственника, вправе в судебном порядке взыскать с него понесенные убытки.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4.8.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Собственник своевременно не уведомил управляющую организацию </w:t>
      </w:r>
      <w:r>
        <w:rPr>
          <w:rFonts w:ascii="Times New Roman" w:hAnsi="Times New Roman"/>
          <w:sz w:val="24"/>
          <w:szCs w:val="24"/>
          <w:lang w:eastAsia="ru-RU"/>
        </w:rPr>
        <w:t>о смене Собственника и не представил подтверждающие документы, то обязательства по договору сохраняются за Собственником с которым заключен договор, до дня предоставления вышеперечисленных сведений.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4.9. За неисполнение или ненадлежащее исполнение обязател</w:t>
      </w:r>
      <w:r>
        <w:rPr>
          <w:rFonts w:ascii="Times New Roman" w:hAnsi="Times New Roman"/>
          <w:sz w:val="24"/>
          <w:szCs w:val="24"/>
          <w:lang w:eastAsia="ru-RU"/>
        </w:rPr>
        <w:t>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4.10. Управляющий несет ответственность за ущерб, причиненный имуществу Собственника, возникший в результате его действий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бездействия, в порядке, установленном законодательством РФ.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Срок действия договора. Условия и порядок расторжения договора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5.1. Договор вступает в силу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его подписания Сторонами.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5.2. Договор заключается на срок 1  (один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 с момента подписани</w:t>
      </w:r>
      <w:r>
        <w:rPr>
          <w:rFonts w:ascii="Times New Roman" w:hAnsi="Times New Roman"/>
          <w:sz w:val="24"/>
          <w:szCs w:val="24"/>
          <w:lang w:eastAsia="ru-RU"/>
        </w:rPr>
        <w:t>я.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5.3. Изменение и расторжение настоящего договора возможны по соглашению сторон или по решению суда.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случае расторжения договора, управляющая организация в срок не позднее, чем за 30 дней до даты такого расторжения, обязана передать техническую, у</w:t>
      </w:r>
      <w:r>
        <w:rPr>
          <w:rFonts w:ascii="Times New Roman" w:hAnsi="Times New Roman"/>
          <w:sz w:val="24"/>
          <w:szCs w:val="24"/>
          <w:lang w:eastAsia="ru-RU"/>
        </w:rPr>
        <w:t>четную, расчетную и иную связанную с ней документацию, а также предоставить отчет о выполненных работах и услугах по договору управления, руководящему органу объединения собственников или Собственнику на основании решения собрания собственников помещений в</w:t>
      </w:r>
      <w:r>
        <w:rPr>
          <w:rFonts w:ascii="Times New Roman" w:hAnsi="Times New Roman"/>
          <w:sz w:val="24"/>
          <w:szCs w:val="24"/>
          <w:lang w:eastAsia="ru-RU"/>
        </w:rPr>
        <w:t xml:space="preserve"> многоквартирном доме.</w:t>
      </w:r>
      <w:proofErr w:type="gramEnd"/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5.5. Договор также считается расторгнутым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собственником с момента прекращения у него права собственности на помещение в многоквартирном доме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предоставления подтверждающих документов.</w:t>
      </w:r>
    </w:p>
    <w:p w:rsidR="001166CF" w:rsidRDefault="00827F60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Прочие условия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6.1.При выполнении условий </w:t>
      </w:r>
      <w:r>
        <w:rPr>
          <w:rFonts w:ascii="Times New Roman" w:hAnsi="Times New Roman"/>
          <w:sz w:val="24"/>
          <w:szCs w:val="24"/>
          <w:lang w:eastAsia="ru-RU"/>
        </w:rPr>
        <w:t>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постановлениями Правительства Российской Федерации, нормативными и правовыми актами Республики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Крым и иными законодательными актами.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6.2. Управляющий осуществляет свою деятельность в интересах Собственников помещений в многоквартирном доме, арендаторов и других физических и юридических лиц, проживающих, пользующихся и владеющих помещениями на закон</w:t>
      </w:r>
      <w:r>
        <w:rPr>
          <w:rFonts w:ascii="Times New Roman" w:hAnsi="Times New Roman"/>
          <w:sz w:val="24"/>
          <w:szCs w:val="24"/>
          <w:lang w:eastAsia="ru-RU"/>
        </w:rPr>
        <w:t>ных основаниях.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6.3. Капитальный ремонт общего имущества в многоквартирном доме проводится по дополнительному соглашению к настоящему договору на основании решения Собственника о проведении и оплате расходов на капитальный ремонт.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6.4. Решения о сдаче в а</w:t>
      </w:r>
      <w:r>
        <w:rPr>
          <w:rFonts w:ascii="Times New Roman" w:hAnsi="Times New Roman"/>
          <w:sz w:val="24"/>
          <w:szCs w:val="24"/>
          <w:lang w:eastAsia="ru-RU"/>
        </w:rPr>
        <w:t>ренду или передаче иных прав на общее имущество в многоквартирном доме принимаются Собственниками.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6.6. Надлежащим извещением (предоставлением информации) Собственников и иных лиц, пользующихся помещениями в многоквартирном доме, также считается направлени</w:t>
      </w:r>
      <w:r>
        <w:rPr>
          <w:rFonts w:ascii="Times New Roman" w:hAnsi="Times New Roman"/>
          <w:sz w:val="24"/>
          <w:szCs w:val="24"/>
          <w:lang w:eastAsia="ru-RU"/>
        </w:rPr>
        <w:t>е сообщения в письменной форме через почтовый ящик.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6.7.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тельств определяется управляющей организацией, с которой заключается договор управления многоквартирным домом.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договорам управления многоквартирным домом, в возмещение вреда, причиненного общему имуществу,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организацией ресурсов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организаций. Лица, в поль</w:t>
      </w:r>
      <w:r>
        <w:rPr>
          <w:rFonts w:ascii="Times New Roman" w:hAnsi="Times New Roman"/>
          <w:sz w:val="24"/>
          <w:szCs w:val="24"/>
          <w:lang w:eastAsia="ru-RU"/>
        </w:rPr>
        <w:t>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</w:t>
      </w:r>
      <w:r>
        <w:rPr>
          <w:rFonts w:ascii="Times New Roman" w:hAnsi="Times New Roman"/>
          <w:sz w:val="24"/>
          <w:szCs w:val="24"/>
          <w:lang w:eastAsia="ru-RU"/>
        </w:rPr>
        <w:t>ировать его ежемесячное возобновление.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6.8.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</w:t>
      </w:r>
      <w:r>
        <w:rPr>
          <w:rFonts w:ascii="Times New Roman" w:hAnsi="Times New Roman"/>
          <w:sz w:val="24"/>
          <w:szCs w:val="24"/>
          <w:lang w:eastAsia="ru-RU"/>
        </w:rPr>
        <w:t>лению одной из сторон.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6.9.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 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6.10. Настоящий договор составлен в двух экземплярах, прошитых, пр</w:t>
      </w:r>
      <w:r>
        <w:rPr>
          <w:rFonts w:ascii="Times New Roman" w:hAnsi="Times New Roman"/>
          <w:sz w:val="24"/>
          <w:szCs w:val="24"/>
          <w:lang w:eastAsia="ru-RU"/>
        </w:rPr>
        <w:t>онумерованных, скрепленных печатью и подписанных сторонами на 5 листах, имеющих равную юридическую силу, - по одному для каждой из Сторон.</w:t>
      </w:r>
    </w:p>
    <w:p w:rsidR="001166CF" w:rsidRDefault="00827F60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Приложения к договору:</w:t>
      </w:r>
    </w:p>
    <w:p w:rsidR="001166CF" w:rsidRDefault="00827F60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№1 – Состав общего имущества в многоквартирном доме, перечень технической </w:t>
      </w:r>
      <w:r>
        <w:rPr>
          <w:rFonts w:ascii="Times New Roman" w:hAnsi="Times New Roman"/>
          <w:sz w:val="24"/>
          <w:szCs w:val="24"/>
          <w:lang w:eastAsia="ru-RU"/>
        </w:rPr>
        <w:t>документации и иных связанных с управлением многоквартирным домом документов.</w:t>
      </w:r>
    </w:p>
    <w:p w:rsidR="001166CF" w:rsidRDefault="00827F60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Приложение №2 – Перечень услуг по управлению многоквартирным домом.</w:t>
      </w:r>
    </w:p>
    <w:p w:rsidR="001166CF" w:rsidRDefault="00827F60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Приложение №3 – Перечень обязательных работ и услуг по содержанию и текущему ремонту общего имущества в многок</w:t>
      </w:r>
      <w:r>
        <w:rPr>
          <w:rFonts w:ascii="Times New Roman" w:hAnsi="Times New Roman"/>
          <w:sz w:val="24"/>
          <w:szCs w:val="24"/>
          <w:lang w:eastAsia="ru-RU"/>
        </w:rPr>
        <w:t>вартирном доме.</w:t>
      </w:r>
    </w:p>
    <w:p w:rsidR="001166CF" w:rsidRDefault="00827F6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7. Адреса и подписи сторон</w:t>
      </w:r>
    </w:p>
    <w:tbl>
      <w:tblPr>
        <w:tblW w:w="1023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260"/>
        <w:gridCol w:w="716"/>
        <w:gridCol w:w="5254"/>
      </w:tblGrid>
      <w:tr w:rsidR="001166CF">
        <w:tc>
          <w:tcPr>
            <w:tcW w:w="4260" w:type="dxa"/>
            <w:shd w:val="clear" w:color="auto" w:fill="auto"/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«Управляющий»</w:t>
            </w:r>
          </w:p>
        </w:tc>
        <w:tc>
          <w:tcPr>
            <w:tcW w:w="716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auto"/>
          </w:tcPr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«Собственник»</w:t>
            </w:r>
          </w:p>
        </w:tc>
      </w:tr>
      <w:tr w:rsidR="001166CF">
        <w:tc>
          <w:tcPr>
            <w:tcW w:w="4260" w:type="dxa"/>
            <w:shd w:val="clear" w:color="auto" w:fill="auto"/>
          </w:tcPr>
          <w:p w:rsidR="001166CF" w:rsidRDefault="00827F60">
            <w:pPr>
              <w:pStyle w:val="j"/>
              <w:spacing w:before="0" w:after="0"/>
            </w:pPr>
            <w:r>
              <w:rPr>
                <w:b/>
                <w:bCs/>
                <w:sz w:val="20"/>
              </w:rPr>
              <w:t>Муниципальное унитарное предприятие</w:t>
            </w:r>
          </w:p>
          <w:p w:rsidR="001166CF" w:rsidRDefault="00827F60">
            <w:pPr>
              <w:pStyle w:val="j"/>
              <w:spacing w:before="0" w:after="0"/>
            </w:pPr>
            <w:r>
              <w:rPr>
                <w:b/>
                <w:bCs/>
                <w:sz w:val="20"/>
              </w:rPr>
              <w:t>«</w:t>
            </w:r>
            <w:proofErr w:type="spellStart"/>
            <w:r>
              <w:rPr>
                <w:b/>
                <w:bCs/>
                <w:sz w:val="20"/>
              </w:rPr>
              <w:t>Сакское</w:t>
            </w:r>
            <w:proofErr w:type="spellEnd"/>
            <w:r>
              <w:rPr>
                <w:b/>
                <w:bCs/>
                <w:sz w:val="20"/>
              </w:rPr>
              <w:t xml:space="preserve"> ЖЭО»</w:t>
            </w:r>
          </w:p>
          <w:p w:rsidR="001166CF" w:rsidRDefault="00827F60">
            <w:pPr>
              <w:pStyle w:val="j"/>
              <w:spacing w:before="0" w:after="0"/>
            </w:pPr>
            <w:r>
              <w:rPr>
                <w:bCs/>
                <w:sz w:val="20"/>
              </w:rPr>
              <w:t>296500, Республика Крым, г. Саки, ул. Промышленная,4</w:t>
            </w:r>
          </w:p>
          <w:p w:rsidR="001166CF" w:rsidRPr="00827F60" w:rsidRDefault="00827F60">
            <w:pPr>
              <w:tabs>
                <w:tab w:val="left" w:pos="6525"/>
              </w:tabs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тел</w:t>
            </w:r>
            <w:r w:rsidRPr="00827F60">
              <w:rPr>
                <w:rFonts w:ascii="Times New Roman" w:hAnsi="Times New Roman" w:cs="Times New Roman"/>
                <w:bCs/>
                <w:szCs w:val="24"/>
                <w:lang w:val="en-US"/>
              </w:rPr>
              <w:t>. (36563) 2-36-38</w:t>
            </w:r>
          </w:p>
          <w:p w:rsidR="001166CF" w:rsidRPr="00827F60" w:rsidRDefault="00827F60">
            <w:pPr>
              <w:pStyle w:val="j"/>
              <w:spacing w:before="0" w:after="0"/>
              <w:rPr>
                <w:lang w:val="en-US"/>
              </w:rPr>
            </w:pPr>
            <w:r w:rsidRPr="00827F60">
              <w:rPr>
                <w:bCs/>
                <w:sz w:val="20"/>
                <w:lang w:val="en-US"/>
              </w:rPr>
              <w:t>E-mail</w:t>
            </w:r>
            <w:r w:rsidRPr="00827F60">
              <w:rPr>
                <w:sz w:val="22"/>
                <w:szCs w:val="22"/>
                <w:lang w:val="en-US"/>
              </w:rPr>
              <w:t>:</w:t>
            </w:r>
            <w:r w:rsidRPr="00827F60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6">
              <w:r w:rsidRPr="00827F60">
                <w:rPr>
                  <w:rStyle w:val="-"/>
                  <w:sz w:val="20"/>
                  <w:lang w:val="en-US"/>
                </w:rPr>
                <w:t>mupzheo@yandex.ru</w:t>
              </w:r>
            </w:hyperlink>
          </w:p>
          <w:p w:rsidR="001166CF" w:rsidRDefault="00827F60">
            <w:pPr>
              <w:pStyle w:val="j"/>
              <w:spacing w:before="0" w:after="0"/>
            </w:pPr>
            <w:r>
              <w:rPr>
                <w:bCs/>
                <w:sz w:val="20"/>
              </w:rPr>
              <w:t>ИНН 9107004149,   КПП 910701001</w:t>
            </w:r>
          </w:p>
          <w:p w:rsidR="001166CF" w:rsidRDefault="00827F60">
            <w:pPr>
              <w:pStyle w:val="j"/>
              <w:spacing w:before="0" w:after="0"/>
            </w:pPr>
            <w:r>
              <w:rPr>
                <w:bCs/>
                <w:sz w:val="20"/>
              </w:rPr>
              <w:t>ОКТМО  35721000001,  ОКПО 00789281</w:t>
            </w:r>
          </w:p>
          <w:p w:rsidR="001166CF" w:rsidRDefault="00827F60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 xml:space="preserve">/с 40702810440790000771 </w:t>
            </w:r>
          </w:p>
          <w:p w:rsidR="001166CF" w:rsidRDefault="00827F6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Cs/>
                <w:szCs w:val="24"/>
              </w:rPr>
              <w:t>в РНКБ Банк (ПАО) г. Симферополь</w:t>
            </w:r>
          </w:p>
          <w:p w:rsidR="001166CF" w:rsidRDefault="00827F60">
            <w:pPr>
              <w:pStyle w:val="j"/>
              <w:spacing w:before="0" w:after="0"/>
            </w:pPr>
            <w:proofErr w:type="spellStart"/>
            <w:r>
              <w:rPr>
                <w:bCs/>
                <w:sz w:val="20"/>
              </w:rPr>
              <w:t>кор</w:t>
            </w:r>
            <w:proofErr w:type="gramStart"/>
            <w:r>
              <w:rPr>
                <w:bCs/>
                <w:sz w:val="20"/>
              </w:rPr>
              <w:t>.с</w:t>
            </w:r>
            <w:proofErr w:type="gramEnd"/>
            <w:r>
              <w:rPr>
                <w:bCs/>
                <w:sz w:val="20"/>
              </w:rPr>
              <w:t>ч</w:t>
            </w:r>
            <w:proofErr w:type="spellEnd"/>
            <w:r>
              <w:rPr>
                <w:bCs/>
                <w:sz w:val="20"/>
              </w:rPr>
              <w:t xml:space="preserve">: 30101810335100000607  </w:t>
            </w:r>
          </w:p>
          <w:p w:rsidR="001166CF" w:rsidRDefault="00827F60">
            <w:pPr>
              <w:pStyle w:val="j"/>
              <w:spacing w:before="0" w:after="0"/>
            </w:pPr>
            <w:r>
              <w:rPr>
                <w:bCs/>
                <w:sz w:val="20"/>
              </w:rPr>
              <w:t>БИК 043510607</w:t>
            </w:r>
          </w:p>
          <w:p w:rsidR="001166CF" w:rsidRDefault="00827F60">
            <w:pPr>
              <w:pBdr>
                <w:bottom w:val="single" w:sz="8" w:space="2" w:color="000001"/>
              </w:pBdr>
              <w:spacing w:after="0"/>
            </w:pPr>
            <w:r>
              <w:rPr>
                <w:rFonts w:ascii="Times New Roman" w:hAnsi="Times New Roman" w:cs="Times New Roman"/>
                <w:bCs/>
                <w:szCs w:val="24"/>
              </w:rPr>
              <w:t>ОГРН  1149102129604</w:t>
            </w:r>
          </w:p>
          <w:p w:rsidR="001166CF" w:rsidRDefault="00827F6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Директор                                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Т.Р.Асанов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716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166CF" w:rsidRDefault="00827F6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 г._____, ул. _________</w:t>
            </w:r>
          </w:p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______ кв. ______</w:t>
            </w:r>
          </w:p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серия _________ номер_______________</w:t>
            </w:r>
          </w:p>
          <w:p w:rsidR="001166CF" w:rsidRDefault="00827F6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«______» _______________ 20_____ года</w:t>
            </w:r>
          </w:p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166CF" w:rsidRDefault="00827F6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1166CF">
        <w:tc>
          <w:tcPr>
            <w:tcW w:w="4260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6CF">
        <w:tc>
          <w:tcPr>
            <w:tcW w:w="4260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A"/>
              </w:rPr>
            </w:pPr>
          </w:p>
        </w:tc>
        <w:tc>
          <w:tcPr>
            <w:tcW w:w="716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auto"/>
          </w:tcPr>
          <w:p w:rsidR="001166CF" w:rsidRDefault="0011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6CF" w:rsidRDefault="001166CF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66CF" w:rsidRDefault="001166CF">
      <w:pPr>
        <w:shd w:val="clear" w:color="auto" w:fill="FAFAFA"/>
        <w:spacing w:before="120" w:after="0" w:line="4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1166CF">
      <w:pgSz w:w="11906" w:h="16838"/>
      <w:pgMar w:top="660" w:right="461" w:bottom="1134" w:left="7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5FA"/>
    <w:multiLevelType w:val="multilevel"/>
    <w:tmpl w:val="351E35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6D3D75"/>
    <w:multiLevelType w:val="multilevel"/>
    <w:tmpl w:val="D29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F6C41"/>
    <w:multiLevelType w:val="multilevel"/>
    <w:tmpl w:val="8134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CF"/>
    <w:rsid w:val="001166CF"/>
    <w:rsid w:val="008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C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55DE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5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00">
    <w:name w:val="a0"/>
    <w:basedOn w:val="a0"/>
    <w:qFormat/>
    <w:rsid w:val="00A55D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55D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A55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">
    <w:name w:val="article"/>
    <w:basedOn w:val="a"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qFormat/>
    <w:pPr>
      <w:spacing w:before="280" w:after="28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C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55DE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5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00">
    <w:name w:val="a0"/>
    <w:basedOn w:val="a0"/>
    <w:qFormat/>
    <w:rsid w:val="00A55D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55D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A55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">
    <w:name w:val="article"/>
    <w:basedOn w:val="a"/>
    <w:qFormat/>
    <w:rsid w:val="00A55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qFormat/>
    <w:pPr>
      <w:spacing w:before="280" w:after="2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zhe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Админ</cp:lastModifiedBy>
  <cp:revision>2</cp:revision>
  <dcterms:created xsi:type="dcterms:W3CDTF">2018-11-23T13:34:00Z</dcterms:created>
  <dcterms:modified xsi:type="dcterms:W3CDTF">2018-11-23T13:34:00Z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